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6D" w:rsidRPr="00D778FF" w:rsidRDefault="00BA6E6D" w:rsidP="00D778FF">
      <w:pPr>
        <w:spacing w:after="120" w:line="276" w:lineRule="auto"/>
        <w:jc w:val="center"/>
        <w:rPr>
          <w:rFonts w:cstheme="minorHAnsi"/>
        </w:rPr>
      </w:pPr>
      <w:r w:rsidRPr="00D778FF">
        <w:rPr>
          <w:rFonts w:cstheme="minorHAnsi"/>
          <w:noProof/>
        </w:rPr>
        <w:drawing>
          <wp:inline distT="0" distB="0" distL="0" distR="0">
            <wp:extent cx="1207766" cy="153465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35" t="5191" r="26436" b="6559"/>
                    <a:stretch/>
                  </pic:blipFill>
                  <pic:spPr bwMode="auto">
                    <a:xfrm>
                      <a:off x="0" y="0"/>
                      <a:ext cx="1211122" cy="153892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A6E6D" w:rsidRPr="00D778FF" w:rsidRDefault="00BA6E6D" w:rsidP="00D778FF">
      <w:pPr>
        <w:spacing w:after="120" w:line="276" w:lineRule="auto"/>
        <w:jc w:val="center"/>
        <w:rPr>
          <w:rFonts w:cstheme="minorHAnsi"/>
        </w:rPr>
      </w:pPr>
      <w:r w:rsidRPr="00D778FF">
        <w:rPr>
          <w:rFonts w:cstheme="minorHAnsi"/>
        </w:rPr>
        <w:t xml:space="preserve">Dr. </w:t>
      </w:r>
      <w:proofErr w:type="spellStart"/>
      <w:r w:rsidRPr="00D778FF">
        <w:rPr>
          <w:rFonts w:cstheme="minorHAnsi"/>
        </w:rPr>
        <w:t>Abayneh</w:t>
      </w:r>
      <w:proofErr w:type="spellEnd"/>
      <w:r w:rsidRPr="00D778FF">
        <w:rPr>
          <w:rFonts w:cstheme="minorHAnsi"/>
        </w:rPr>
        <w:t xml:space="preserve"> </w:t>
      </w:r>
      <w:proofErr w:type="spellStart"/>
      <w:r w:rsidRPr="00D778FF">
        <w:rPr>
          <w:rFonts w:cstheme="minorHAnsi"/>
        </w:rPr>
        <w:t>Derero</w:t>
      </w:r>
      <w:proofErr w:type="spellEnd"/>
    </w:p>
    <w:p w:rsidR="00BA6E6D" w:rsidRPr="00D778FF" w:rsidRDefault="00BA6E6D" w:rsidP="00D778FF">
      <w:pPr>
        <w:spacing w:after="120" w:line="276" w:lineRule="auto"/>
        <w:jc w:val="center"/>
        <w:rPr>
          <w:rFonts w:cstheme="minorHAnsi"/>
        </w:rPr>
      </w:pPr>
      <w:r w:rsidRPr="00D778FF">
        <w:rPr>
          <w:rFonts w:cstheme="minorHAnsi"/>
        </w:rPr>
        <w:t>Director, Plantation and Agroforestry Research Directorate</w:t>
      </w:r>
    </w:p>
    <w:p w:rsidR="00BA6E6D" w:rsidRPr="00D778FF" w:rsidRDefault="00BA6E6D" w:rsidP="00D778FF">
      <w:pPr>
        <w:spacing w:after="120" w:line="276" w:lineRule="auto"/>
        <w:jc w:val="both"/>
        <w:rPr>
          <w:rFonts w:cstheme="minorHAnsi"/>
        </w:rPr>
      </w:pPr>
    </w:p>
    <w:p w:rsidR="006331B9" w:rsidRPr="00234E3F" w:rsidRDefault="006331B9" w:rsidP="00D778FF">
      <w:pPr>
        <w:pStyle w:val="Heading1"/>
        <w:jc w:val="both"/>
        <w:rPr>
          <w:b/>
        </w:rPr>
      </w:pPr>
      <w:r w:rsidRPr="00234E3F">
        <w:rPr>
          <w:b/>
        </w:rPr>
        <w:t>Background</w:t>
      </w:r>
    </w:p>
    <w:p w:rsidR="00D778FF" w:rsidRDefault="00A01453" w:rsidP="00D778FF">
      <w:pPr>
        <w:spacing w:after="120" w:line="276" w:lineRule="auto"/>
        <w:jc w:val="both"/>
        <w:rPr>
          <w:rFonts w:cstheme="minorHAnsi"/>
          <w:lang w:val="en-GB"/>
        </w:rPr>
      </w:pPr>
      <w:r w:rsidRPr="00A01453">
        <w:rPr>
          <w:rFonts w:cstheme="minorHAnsi"/>
          <w:lang w:val="en-GB"/>
        </w:rPr>
        <w:t xml:space="preserve">Ethiopia has an area of 1.14 million square km, and it is the 7th largest and the second populous nation in Africa with about 100 million people. </w:t>
      </w:r>
      <w:r w:rsidR="006331B9" w:rsidRPr="00D778FF">
        <w:rPr>
          <w:rFonts w:cstheme="minorHAnsi"/>
          <w:lang w:val="en-GB"/>
        </w:rPr>
        <w:t>The country has diverse ecology and biodiversity owing to its location in the tropics and its land physiognomy</w:t>
      </w:r>
      <w:r w:rsidR="00797BA8" w:rsidRPr="00D778FF">
        <w:rPr>
          <w:rFonts w:cstheme="minorHAnsi"/>
          <w:lang w:val="en-GB"/>
        </w:rPr>
        <w:t>. However, m</w:t>
      </w:r>
      <w:r w:rsidR="006331B9" w:rsidRPr="00D778FF">
        <w:rPr>
          <w:rFonts w:cstheme="minorHAnsi"/>
          <w:lang w:val="en-GB"/>
        </w:rPr>
        <w:t xml:space="preserve">uch of the natural vegetation is greatly deforested and depleted. Because of the deforestation and the expansive agriculture in Ethiopia and the mountainous and rugged topography, much of the Ethiopian landscape is highly degraded. </w:t>
      </w:r>
    </w:p>
    <w:p w:rsidR="006331B9" w:rsidRPr="00D778FF" w:rsidRDefault="006331B9" w:rsidP="00D778FF">
      <w:pPr>
        <w:spacing w:after="120" w:line="276" w:lineRule="auto"/>
        <w:jc w:val="both"/>
        <w:rPr>
          <w:rFonts w:cstheme="minorHAnsi"/>
          <w:lang w:val="en-GB"/>
        </w:rPr>
      </w:pPr>
      <w:r w:rsidRPr="00D778FF">
        <w:rPr>
          <w:rFonts w:cstheme="minorHAnsi"/>
          <w:lang w:val="en-GB"/>
        </w:rPr>
        <w:t>The Government of Ethiopia</w:t>
      </w:r>
      <w:r w:rsidR="00A01453">
        <w:rPr>
          <w:rFonts w:cstheme="minorHAnsi"/>
          <w:lang w:val="en-GB"/>
        </w:rPr>
        <w:t>,</w:t>
      </w:r>
      <w:r w:rsidRPr="00D778FF">
        <w:rPr>
          <w:rFonts w:cstheme="minorHAnsi"/>
          <w:lang w:val="en-GB"/>
        </w:rPr>
        <w:t xml:space="preserve"> together with development partners</w:t>
      </w:r>
      <w:r w:rsidR="00A01453">
        <w:rPr>
          <w:rFonts w:cstheme="minorHAnsi"/>
          <w:lang w:val="en-GB"/>
        </w:rPr>
        <w:t>,</w:t>
      </w:r>
      <w:r w:rsidRPr="00D778FF">
        <w:rPr>
          <w:rFonts w:cstheme="minorHAnsi"/>
          <w:lang w:val="en-GB"/>
        </w:rPr>
        <w:t xml:space="preserve"> has been undertaking several initiatives as remedies to avert the situation such as afforestation and reforestation, participatory forest management, sustainable land management and watershed protection. However, the magnitude of the problem is immense, and </w:t>
      </w:r>
      <w:r w:rsidR="00E856DB">
        <w:rPr>
          <w:rFonts w:cstheme="minorHAnsi"/>
          <w:lang w:val="en-GB"/>
        </w:rPr>
        <w:t>c</w:t>
      </w:r>
      <w:r w:rsidRPr="00D778FF">
        <w:rPr>
          <w:rFonts w:cstheme="minorHAnsi"/>
          <w:lang w:val="en-GB"/>
        </w:rPr>
        <w:t xml:space="preserve">oupled with the rapidly increasing population puts pressure on the country’s natural resources. Whereas the natural forest in Ethiopia shrank from 14.6 million ha in 1990 to 11.5 million ha in 2015, the planted forest increased from 216,000 ha in 2000 to 972,000 ha in 2015. Analysis of the contribution of the formal forest sector to employment and GDP of Ethiopia in the year 2011 showed that 9,000 people </w:t>
      </w:r>
      <w:r w:rsidR="00E856DB">
        <w:rPr>
          <w:rFonts w:cstheme="minorHAnsi"/>
          <w:lang w:val="en-GB"/>
        </w:rPr>
        <w:t>got</w:t>
      </w:r>
      <w:r w:rsidRPr="00D778FF">
        <w:rPr>
          <w:rFonts w:cstheme="minorHAnsi"/>
          <w:lang w:val="en-GB"/>
        </w:rPr>
        <w:t xml:space="preserve"> employed in round wood production, wood processing and pulp and paper industries, and the sector contributed to 3.2 % of the GDP.</w:t>
      </w:r>
    </w:p>
    <w:p w:rsidR="006331B9" w:rsidRPr="00D778FF" w:rsidRDefault="00ED678C" w:rsidP="00D778FF">
      <w:pPr>
        <w:spacing w:after="120" w:line="276" w:lineRule="auto"/>
        <w:jc w:val="both"/>
        <w:rPr>
          <w:rFonts w:cstheme="minorHAnsi"/>
          <w:lang w:val="en-GB"/>
        </w:rPr>
      </w:pPr>
      <w:r w:rsidRPr="00ED678C">
        <w:rPr>
          <w:rFonts w:cstheme="minorHAnsi"/>
          <w:lang w:val="en-GB"/>
        </w:rPr>
        <w:t xml:space="preserve">The major challenges of plantation and agroforestry (PAF) research include prioritization of research problems that need to be addressed to meet the stakeholders' expectations, getting seeds of target species and provenances in the right amount and quality, emerging problems such as eucalypt insect pests, less success on on-farm trials due to open grazing and poor post-planting management including watering. </w:t>
      </w:r>
      <w:r w:rsidR="00B57719" w:rsidRPr="00B57719">
        <w:rPr>
          <w:rFonts w:cstheme="minorHAnsi"/>
          <w:lang w:val="en-GB"/>
        </w:rPr>
        <w:t>The opportunities for PAF research and development are many, and they include that forestry is an important pillar of the green economy strategy of the country, the commitment of the government towards forest landscape restoration, and afforestation/ reforestation is also considered essential to achieve many of the sustainable development goals</w:t>
      </w:r>
      <w:r w:rsidR="00B57719" w:rsidRPr="00B57719">
        <w:t xml:space="preserve"> </w:t>
      </w:r>
      <w:r w:rsidR="00B57719" w:rsidRPr="00B57719">
        <w:rPr>
          <w:rFonts w:cstheme="minorHAnsi"/>
          <w:lang w:val="en-GB"/>
        </w:rPr>
        <w:t xml:space="preserve">Engaging MSc and PhD students in research is another opportunity to carry out biophysical and socioeconomic studies on project sites. Wide </w:t>
      </w:r>
      <w:r w:rsidR="00234E3F" w:rsidRPr="00B57719">
        <w:rPr>
          <w:rFonts w:cstheme="minorHAnsi"/>
          <w:lang w:val="en-GB"/>
        </w:rPr>
        <w:t>ranges of scholarly articles are</w:t>
      </w:r>
      <w:r w:rsidR="00B57719" w:rsidRPr="00B57719">
        <w:rPr>
          <w:rFonts w:cstheme="minorHAnsi"/>
          <w:lang w:val="en-GB"/>
        </w:rPr>
        <w:t xml:space="preserve"> available, and metanalysis is possible for adaptation and policy brief preparation.</w:t>
      </w:r>
      <w:r w:rsidR="00B57719" w:rsidRPr="00B57719">
        <w:t xml:space="preserve"> </w:t>
      </w:r>
      <w:r w:rsidR="00B57719" w:rsidRPr="00B57719">
        <w:rPr>
          <w:rFonts w:cstheme="minorHAnsi"/>
          <w:lang w:val="en-GB"/>
        </w:rPr>
        <w:t xml:space="preserve">Engaging MSc and PhD students in research is another opportunity to carry out biophysical and socioeconomic studies on project sites. Wide </w:t>
      </w:r>
      <w:r w:rsidR="00234E3F" w:rsidRPr="00B57719">
        <w:rPr>
          <w:rFonts w:cstheme="minorHAnsi"/>
          <w:lang w:val="en-GB"/>
        </w:rPr>
        <w:t>ranges of scholarly articles are</w:t>
      </w:r>
      <w:r w:rsidR="00B57719" w:rsidRPr="00B57719">
        <w:rPr>
          <w:rFonts w:cstheme="minorHAnsi"/>
          <w:lang w:val="en-GB"/>
        </w:rPr>
        <w:t xml:space="preserve"> available, and metanalysis is possible for adaptation and policy brief preparation.</w:t>
      </w:r>
      <w:r w:rsidR="00B57719">
        <w:rPr>
          <w:rFonts w:cstheme="minorHAnsi"/>
          <w:lang w:val="en-GB"/>
        </w:rPr>
        <w:t xml:space="preserve"> </w:t>
      </w:r>
      <w:r w:rsidR="003763C8" w:rsidRPr="003763C8">
        <w:rPr>
          <w:rFonts w:cstheme="minorHAnsi"/>
          <w:lang w:val="en-GB"/>
        </w:rPr>
        <w:t xml:space="preserve">PAF can use biotechnology for technology </w:t>
      </w:r>
      <w:r w:rsidR="003763C8" w:rsidRPr="003763C8">
        <w:rPr>
          <w:rFonts w:cstheme="minorHAnsi"/>
          <w:lang w:val="en-GB"/>
        </w:rPr>
        <w:lastRenderedPageBreak/>
        <w:t xml:space="preserve">generation and ICT based tools for efficient data collection, databases and extension of technologies to end-users. </w:t>
      </w:r>
    </w:p>
    <w:p w:rsidR="006331B9" w:rsidRPr="00234E3F" w:rsidRDefault="006331B9" w:rsidP="00D778FF">
      <w:pPr>
        <w:pStyle w:val="Heading1"/>
        <w:jc w:val="both"/>
        <w:rPr>
          <w:b/>
        </w:rPr>
      </w:pPr>
      <w:r w:rsidRPr="00234E3F">
        <w:rPr>
          <w:b/>
        </w:rPr>
        <w:t xml:space="preserve">National Priorities in Afforestation and Reforestation </w:t>
      </w:r>
    </w:p>
    <w:p w:rsidR="003763C8" w:rsidRDefault="003763C8" w:rsidP="00D778FF">
      <w:pPr>
        <w:autoSpaceDE w:val="0"/>
        <w:autoSpaceDN w:val="0"/>
        <w:adjustRightInd w:val="0"/>
        <w:spacing w:after="120" w:line="276" w:lineRule="auto"/>
        <w:jc w:val="both"/>
        <w:rPr>
          <w:rFonts w:cstheme="minorHAnsi"/>
          <w:lang w:val="en-GB"/>
        </w:rPr>
      </w:pPr>
      <w:bookmarkStart w:id="0" w:name="_Hlk24030421"/>
      <w:r w:rsidRPr="003763C8">
        <w:rPr>
          <w:rFonts w:cstheme="minorHAnsi"/>
          <w:lang w:val="en-GB"/>
        </w:rPr>
        <w:t xml:space="preserve">The Climate Resilient Green Economy (CRGE) strategy of Ethiopia outlines that 3 million hectares of land would be put under afforestation and reforestation and 4 million ha of forests and woodlands under sustainable forest management by 2030 for improved abatement potential.  The second Growth and Transformation Plan (GTPII) has been under implementation as of 2015/16 to 2019/20. The GTPII agricultural sector development plan targets for accelerated and sustained growth of agriculture within the framework of the Climate Resilient Green Economy Strategy and include increasing the area of watersheds supported with physical soil and water conservation structures from 8.12 million hectares in 2014/15 to 27.23 million hectares by the end of the plan period. Also, the GTPII sets a target of increasing the national forest coverage from 15.5% in 2015/14 to 20% by the end of the GTP II period. </w:t>
      </w:r>
    </w:p>
    <w:p w:rsidR="006331B9" w:rsidRPr="00D778FF" w:rsidRDefault="006331B9" w:rsidP="00D778FF">
      <w:pPr>
        <w:autoSpaceDE w:val="0"/>
        <w:autoSpaceDN w:val="0"/>
        <w:adjustRightInd w:val="0"/>
        <w:spacing w:after="120" w:line="276" w:lineRule="auto"/>
        <w:jc w:val="both"/>
        <w:rPr>
          <w:rFonts w:cstheme="minorHAnsi"/>
        </w:rPr>
      </w:pPr>
      <w:r w:rsidRPr="00D778FF">
        <w:rPr>
          <w:rFonts w:cstheme="minorHAnsi"/>
        </w:rPr>
        <w:t xml:space="preserve">Furthermore, Ethiopia has pledged to restore 15 million hectares of land by 2030 under the Bonn </w:t>
      </w:r>
      <w:r w:rsidR="003763C8">
        <w:rPr>
          <w:rFonts w:cstheme="minorHAnsi"/>
        </w:rPr>
        <w:t>C</w:t>
      </w:r>
      <w:r w:rsidRPr="00D778FF">
        <w:rPr>
          <w:rFonts w:cstheme="minorHAnsi"/>
        </w:rPr>
        <w:t xml:space="preserve">hallenge. </w:t>
      </w:r>
      <w:r w:rsidR="003763C8" w:rsidRPr="003763C8">
        <w:rPr>
          <w:rFonts w:cstheme="minorHAnsi"/>
        </w:rPr>
        <w:t xml:space="preserve">The Bonn challenge commitment of country expounded to 22 million hectares in the UNFCCC summit in New York for the implantation of the Paris Agreement. </w:t>
      </w:r>
      <w:r w:rsidRPr="00D778FF">
        <w:rPr>
          <w:rFonts w:cstheme="minorHAnsi"/>
        </w:rPr>
        <w:t xml:space="preserve">Ethiopia is also </w:t>
      </w:r>
      <w:proofErr w:type="gramStart"/>
      <w:r w:rsidRPr="00D778FF">
        <w:rPr>
          <w:rFonts w:cstheme="minorHAnsi"/>
        </w:rPr>
        <w:t>party</w:t>
      </w:r>
      <w:proofErr w:type="gramEnd"/>
      <w:r w:rsidRPr="00D778FF">
        <w:rPr>
          <w:rFonts w:cstheme="minorHAnsi"/>
        </w:rPr>
        <w:t xml:space="preserve"> to the Pan African Great Green Wall for the Sahel and Sahara Initiative (GGWSSI) to establish a green wall to prevent the expansion of the Sahara Desert. Thus, the country has show</w:t>
      </w:r>
      <w:r w:rsidR="003763C8">
        <w:rPr>
          <w:rFonts w:cstheme="minorHAnsi"/>
        </w:rPr>
        <w:t>n</w:t>
      </w:r>
      <w:r w:rsidRPr="00D778FF">
        <w:rPr>
          <w:rFonts w:cstheme="minorHAnsi"/>
        </w:rPr>
        <w:t xml:space="preserve"> great interest in forest landscape restoration and forest creation.</w:t>
      </w:r>
    </w:p>
    <w:bookmarkEnd w:id="0"/>
    <w:p w:rsidR="00D778FF" w:rsidRPr="00D778FF" w:rsidRDefault="006331B9" w:rsidP="00D778FF">
      <w:pPr>
        <w:spacing w:after="120" w:line="276" w:lineRule="auto"/>
        <w:jc w:val="both"/>
        <w:rPr>
          <w:rFonts w:cstheme="minorHAnsi"/>
          <w:lang w:val="en-GB"/>
        </w:rPr>
      </w:pPr>
      <w:r w:rsidRPr="00D778FF">
        <w:rPr>
          <w:rFonts w:cstheme="minorHAnsi"/>
          <w:lang w:val="en-GB"/>
        </w:rPr>
        <w:t>The National Forest Sector Development Program (NFSDP) stipulates to serve as the general framework for the enhancement of sustainable forest management in the country from 2016 to 2025</w:t>
      </w:r>
      <w:r w:rsidR="003763C8">
        <w:rPr>
          <w:rFonts w:cstheme="minorHAnsi"/>
          <w:lang w:val="en-GB"/>
        </w:rPr>
        <w:t>. It</w:t>
      </w:r>
      <w:r w:rsidRPr="00D778FF">
        <w:rPr>
          <w:rFonts w:cstheme="minorHAnsi"/>
          <w:lang w:val="en-GB"/>
        </w:rPr>
        <w:t xml:space="preserve"> identifies different programme areas, which include forest production and value chain, forest environmental function, urban greening and urban forests, and forests and rural livelihoods program areas. </w:t>
      </w:r>
      <w:r w:rsidR="003763C8">
        <w:rPr>
          <w:rFonts w:cstheme="minorHAnsi"/>
          <w:lang w:val="en-GB"/>
        </w:rPr>
        <w:t xml:space="preserve">Thus, </w:t>
      </w:r>
      <w:r w:rsidRPr="00D778FF">
        <w:rPr>
          <w:rFonts w:cstheme="minorHAnsi"/>
          <w:lang w:val="en-GB"/>
        </w:rPr>
        <w:t>research in plantation and agroforestry would be highly relevant to all the above programme areas.</w:t>
      </w:r>
      <w:r w:rsidR="00D778FF" w:rsidRPr="00D778FF">
        <w:rPr>
          <w:rFonts w:cstheme="minorHAnsi"/>
          <w:lang w:val="en-GB"/>
        </w:rPr>
        <w:t xml:space="preserve"> </w:t>
      </w:r>
    </w:p>
    <w:p w:rsidR="003763C8" w:rsidRDefault="003763C8" w:rsidP="00D778FF">
      <w:pPr>
        <w:pStyle w:val="Heading1"/>
        <w:jc w:val="both"/>
        <w:rPr>
          <w:rFonts w:asciiTheme="minorHAnsi" w:eastAsiaTheme="minorHAnsi" w:hAnsiTheme="minorHAnsi" w:cstheme="minorHAnsi"/>
          <w:color w:val="auto"/>
          <w:sz w:val="22"/>
          <w:szCs w:val="22"/>
          <w:lang w:val="en-GB"/>
        </w:rPr>
      </w:pPr>
      <w:r w:rsidRPr="003763C8">
        <w:rPr>
          <w:rFonts w:asciiTheme="minorHAnsi" w:eastAsiaTheme="minorHAnsi" w:hAnsiTheme="minorHAnsi" w:cstheme="minorHAnsi"/>
          <w:color w:val="auto"/>
          <w:sz w:val="22"/>
          <w:szCs w:val="22"/>
          <w:lang w:val="en-GB"/>
        </w:rPr>
        <w:t>Besides, the PAF research could contribute to the sustainable development goals (SDGs) through livelihood improvement, improved environment, better nutrition, improved water production and hydrological cycle, improved forest products supply, improved resilience and adaptation and mitigation to climate change, preservation and restoration of ecosystems and biodiversity, and through gender-sensitive and gender-equitable approaches and through establishment of strong partnerships in research and development.</w:t>
      </w:r>
    </w:p>
    <w:p w:rsidR="006331B9" w:rsidRPr="00234E3F" w:rsidRDefault="006331B9" w:rsidP="00D778FF">
      <w:pPr>
        <w:pStyle w:val="Heading1"/>
        <w:jc w:val="both"/>
        <w:rPr>
          <w:b/>
        </w:rPr>
      </w:pPr>
      <w:r w:rsidRPr="00234E3F">
        <w:rPr>
          <w:b/>
        </w:rPr>
        <w:t xml:space="preserve">Plantation and Agroforestry Research Directorate Goal and Programmes </w:t>
      </w:r>
    </w:p>
    <w:p w:rsidR="006331B9" w:rsidRPr="00D778FF" w:rsidRDefault="00B81BBF" w:rsidP="00D778FF">
      <w:pPr>
        <w:spacing w:after="120" w:line="276" w:lineRule="auto"/>
        <w:jc w:val="both"/>
        <w:rPr>
          <w:rFonts w:cstheme="minorHAnsi"/>
          <w:lang w:val="en-GB"/>
        </w:rPr>
      </w:pPr>
      <w:r w:rsidRPr="00B81BBF">
        <w:rPr>
          <w:rFonts w:cstheme="minorHAnsi"/>
          <w:bCs/>
          <w:lang w:val="en-GB"/>
        </w:rPr>
        <w:t>The goal of the Plantation and Agroforestry Research Directorate is to develop forested landscapes with economically important tree species and increase tree diversity in landscapes and agricultural systems for sustainable ecosystem products and services including climate change adaptation and mitigation.</w:t>
      </w:r>
      <w:r>
        <w:rPr>
          <w:rFonts w:cstheme="minorHAnsi"/>
          <w:bCs/>
          <w:lang w:val="en-GB"/>
        </w:rPr>
        <w:t xml:space="preserve"> </w:t>
      </w:r>
      <w:r w:rsidR="006331B9" w:rsidRPr="00D778FF">
        <w:rPr>
          <w:rFonts w:cstheme="minorHAnsi"/>
          <w:lang w:val="en-GB"/>
        </w:rPr>
        <w:t>The Directorate aims at generating and adapting technologies and scientific information that are relevant for afforestation and reforestation in a Research in Development approach</w:t>
      </w:r>
      <w:r w:rsidR="00FC75F0">
        <w:rPr>
          <w:rFonts w:cstheme="minorHAnsi"/>
          <w:lang w:val="en-GB"/>
        </w:rPr>
        <w:t xml:space="preserve">. </w:t>
      </w:r>
      <w:r w:rsidR="006331B9" w:rsidRPr="00D778FF">
        <w:rPr>
          <w:rFonts w:cstheme="minorHAnsi"/>
          <w:lang w:val="en-GB"/>
        </w:rPr>
        <w:t>The Directorate has identified the following five research program</w:t>
      </w:r>
      <w:r w:rsidR="00D778FF">
        <w:rPr>
          <w:rFonts w:cstheme="minorHAnsi"/>
          <w:lang w:val="en-GB"/>
        </w:rPr>
        <w:t xml:space="preserve"> areas</w:t>
      </w:r>
      <w:r w:rsidR="006331B9" w:rsidRPr="00D778FF">
        <w:rPr>
          <w:rFonts w:cstheme="minorHAnsi"/>
          <w:lang w:val="en-GB"/>
        </w:rPr>
        <w:t xml:space="preserve"> as relevant to Ethiopia based on plantation/agroforestry type and purpose: 1) Industrial Plantation Research, 2) Environmental </w:t>
      </w:r>
      <w:r w:rsidR="006331B9" w:rsidRPr="00D778FF">
        <w:rPr>
          <w:rFonts w:cstheme="minorHAnsi"/>
          <w:lang w:val="en-GB"/>
        </w:rPr>
        <w:lastRenderedPageBreak/>
        <w:t>Plantation Research, 3) Agroforestry Research, 4) Smallholder Plantations Research and 5) Urban Forests Research</w:t>
      </w:r>
      <w:r w:rsidR="0053191D">
        <w:rPr>
          <w:rFonts w:cstheme="minorHAnsi"/>
          <w:lang w:val="en-GB"/>
        </w:rPr>
        <w:t>, each with 5 to 7 sub</w:t>
      </w:r>
      <w:r w:rsidR="004D6C3B">
        <w:rPr>
          <w:rFonts w:cstheme="minorHAnsi"/>
          <w:lang w:val="en-GB"/>
        </w:rPr>
        <w:t>-</w:t>
      </w:r>
      <w:r w:rsidR="0053191D">
        <w:rPr>
          <w:rFonts w:cstheme="minorHAnsi"/>
          <w:lang w:val="en-GB"/>
        </w:rPr>
        <w:t>programmes.</w:t>
      </w:r>
      <w:r w:rsidR="00D778FF">
        <w:rPr>
          <w:rFonts w:cstheme="minorHAnsi"/>
          <w:lang w:val="en-GB"/>
        </w:rPr>
        <w:t xml:space="preserve"> </w:t>
      </w:r>
    </w:p>
    <w:p w:rsidR="006331B9" w:rsidRPr="00D778FF" w:rsidRDefault="006331B9" w:rsidP="00D778FF">
      <w:pPr>
        <w:pStyle w:val="Heading1"/>
        <w:spacing w:before="0" w:after="120" w:line="276" w:lineRule="auto"/>
        <w:jc w:val="both"/>
        <w:rPr>
          <w:rFonts w:asciiTheme="minorHAnsi" w:hAnsiTheme="minorHAnsi" w:cstheme="minorHAnsi"/>
          <w:color w:val="auto"/>
          <w:sz w:val="22"/>
          <w:szCs w:val="22"/>
          <w:lang w:val="en-GB"/>
        </w:rPr>
      </w:pPr>
      <w:r w:rsidRPr="00D778FF">
        <w:rPr>
          <w:rFonts w:asciiTheme="minorHAnsi" w:hAnsiTheme="minorHAnsi" w:cstheme="minorHAnsi"/>
          <w:color w:val="auto"/>
          <w:sz w:val="22"/>
          <w:szCs w:val="22"/>
          <w:lang w:val="en-GB"/>
        </w:rPr>
        <w:t>Prioritization of PAF Programmes</w:t>
      </w:r>
    </w:p>
    <w:p w:rsidR="006331B9" w:rsidRPr="00D778FF" w:rsidRDefault="006331B9" w:rsidP="00D778FF">
      <w:pPr>
        <w:spacing w:after="120" w:line="276" w:lineRule="auto"/>
        <w:jc w:val="both"/>
        <w:rPr>
          <w:rFonts w:cstheme="minorHAnsi"/>
          <w:lang w:val="en-GB"/>
        </w:rPr>
      </w:pPr>
      <w:r w:rsidRPr="00D778FF">
        <w:rPr>
          <w:rFonts w:cstheme="minorHAnsi"/>
          <w:lang w:val="en-GB"/>
        </w:rPr>
        <w:t xml:space="preserve">The </w:t>
      </w:r>
      <w:r w:rsidR="006106E5">
        <w:rPr>
          <w:rFonts w:cstheme="minorHAnsi"/>
          <w:lang w:val="en-GB"/>
        </w:rPr>
        <w:t xml:space="preserve">Directorate recognizes the need for prioritization of the </w:t>
      </w:r>
      <w:r w:rsidRPr="00D778FF">
        <w:rPr>
          <w:rFonts w:cstheme="minorHAnsi"/>
          <w:lang w:val="en-GB"/>
        </w:rPr>
        <w:t>above listed programme</w:t>
      </w:r>
      <w:r w:rsidR="0053191D">
        <w:rPr>
          <w:rFonts w:cstheme="minorHAnsi"/>
          <w:lang w:val="en-GB"/>
        </w:rPr>
        <w:t xml:space="preserve"> areas</w:t>
      </w:r>
      <w:r w:rsidRPr="00D778FF">
        <w:rPr>
          <w:rFonts w:cstheme="minorHAnsi"/>
          <w:lang w:val="en-GB"/>
        </w:rPr>
        <w:t xml:space="preserve"> and sub-programmes</w:t>
      </w:r>
      <w:r w:rsidR="006106E5">
        <w:rPr>
          <w:rFonts w:cstheme="minorHAnsi"/>
          <w:lang w:val="en-GB"/>
        </w:rPr>
        <w:t xml:space="preserve"> </w:t>
      </w:r>
      <w:r w:rsidR="0053191D">
        <w:rPr>
          <w:rFonts w:cstheme="minorHAnsi"/>
          <w:lang w:val="en-GB"/>
        </w:rPr>
        <w:t xml:space="preserve">in each of </w:t>
      </w:r>
      <w:r w:rsidRPr="00D778FF">
        <w:rPr>
          <w:rFonts w:cstheme="minorHAnsi"/>
          <w:lang w:val="en-GB"/>
        </w:rPr>
        <w:t>EEFRI</w:t>
      </w:r>
      <w:r w:rsidR="0053191D">
        <w:rPr>
          <w:rFonts w:cstheme="minorHAnsi"/>
          <w:lang w:val="en-GB"/>
        </w:rPr>
        <w:t>’s</w:t>
      </w:r>
      <w:r w:rsidRPr="00D778FF">
        <w:rPr>
          <w:rFonts w:cstheme="minorHAnsi"/>
          <w:lang w:val="en-GB"/>
        </w:rPr>
        <w:t xml:space="preserve"> Research </w:t>
      </w:r>
      <w:proofErr w:type="spellStart"/>
      <w:r w:rsidRPr="00D778FF">
        <w:rPr>
          <w:rFonts w:cstheme="minorHAnsi"/>
          <w:lang w:val="en-GB"/>
        </w:rPr>
        <w:t>Center</w:t>
      </w:r>
      <w:r w:rsidR="0053191D">
        <w:rPr>
          <w:rFonts w:cstheme="minorHAnsi"/>
          <w:lang w:val="en-GB"/>
        </w:rPr>
        <w:t>s</w:t>
      </w:r>
      <w:proofErr w:type="spellEnd"/>
      <w:r w:rsidR="004D6C3B">
        <w:rPr>
          <w:rFonts w:cstheme="minorHAnsi"/>
          <w:lang w:val="en-GB"/>
        </w:rPr>
        <w:t xml:space="preserve">: </w:t>
      </w:r>
      <w:r w:rsidR="006106E5">
        <w:rPr>
          <w:rFonts w:cstheme="minorHAnsi"/>
          <w:lang w:val="en-GB"/>
        </w:rPr>
        <w:t xml:space="preserve">Central Ethiopia, </w:t>
      </w:r>
      <w:proofErr w:type="spellStart"/>
      <w:r w:rsidR="006106E5">
        <w:rPr>
          <w:rFonts w:cstheme="minorHAnsi"/>
          <w:lang w:val="en-GB"/>
        </w:rPr>
        <w:t>Bahirdar</w:t>
      </w:r>
      <w:proofErr w:type="spellEnd"/>
      <w:r w:rsidR="006106E5">
        <w:rPr>
          <w:rFonts w:cstheme="minorHAnsi"/>
          <w:lang w:val="en-GB"/>
        </w:rPr>
        <w:t xml:space="preserve">, </w:t>
      </w:r>
      <w:proofErr w:type="spellStart"/>
      <w:r w:rsidR="006106E5">
        <w:rPr>
          <w:rFonts w:cstheme="minorHAnsi"/>
          <w:lang w:val="en-GB"/>
        </w:rPr>
        <w:t>Mekelle</w:t>
      </w:r>
      <w:proofErr w:type="spellEnd"/>
      <w:r w:rsidR="006106E5">
        <w:rPr>
          <w:rFonts w:cstheme="minorHAnsi"/>
          <w:lang w:val="en-GB"/>
        </w:rPr>
        <w:t xml:space="preserve">, </w:t>
      </w:r>
      <w:proofErr w:type="spellStart"/>
      <w:r w:rsidR="006106E5">
        <w:rPr>
          <w:rFonts w:cstheme="minorHAnsi"/>
          <w:lang w:val="en-GB"/>
        </w:rPr>
        <w:t>Jimma</w:t>
      </w:r>
      <w:proofErr w:type="spellEnd"/>
      <w:r w:rsidR="006106E5">
        <w:rPr>
          <w:rFonts w:cstheme="minorHAnsi"/>
          <w:lang w:val="en-GB"/>
        </w:rPr>
        <w:t xml:space="preserve">, </w:t>
      </w:r>
      <w:proofErr w:type="spellStart"/>
      <w:r w:rsidR="006106E5">
        <w:rPr>
          <w:rFonts w:cstheme="minorHAnsi"/>
          <w:lang w:val="en-GB"/>
        </w:rPr>
        <w:t>Hawassa</w:t>
      </w:r>
      <w:proofErr w:type="spellEnd"/>
      <w:r w:rsidR="006106E5">
        <w:rPr>
          <w:rFonts w:cstheme="minorHAnsi"/>
          <w:lang w:val="en-GB"/>
        </w:rPr>
        <w:t xml:space="preserve"> and </w:t>
      </w:r>
      <w:proofErr w:type="spellStart"/>
      <w:r w:rsidR="006106E5">
        <w:rPr>
          <w:rFonts w:cstheme="minorHAnsi"/>
          <w:lang w:val="en-GB"/>
        </w:rPr>
        <w:t>Diredawa</w:t>
      </w:r>
      <w:proofErr w:type="spellEnd"/>
      <w:r w:rsidR="006106E5">
        <w:rPr>
          <w:rFonts w:cstheme="minorHAnsi"/>
          <w:lang w:val="en-GB"/>
        </w:rPr>
        <w:t xml:space="preserve">. </w:t>
      </w:r>
      <w:r w:rsidR="0053191D">
        <w:rPr>
          <w:rFonts w:cstheme="minorHAnsi"/>
          <w:lang w:val="en-GB"/>
        </w:rPr>
        <w:t xml:space="preserve">The prioritization </w:t>
      </w:r>
      <w:r w:rsidR="004D6C3B">
        <w:rPr>
          <w:rFonts w:cstheme="minorHAnsi"/>
          <w:lang w:val="en-GB"/>
        </w:rPr>
        <w:t>would</w:t>
      </w:r>
      <w:r w:rsidR="0053191D">
        <w:rPr>
          <w:rFonts w:cstheme="minorHAnsi"/>
          <w:lang w:val="en-GB"/>
        </w:rPr>
        <w:t xml:space="preserve"> </w:t>
      </w:r>
      <w:r w:rsidRPr="00D778FF">
        <w:rPr>
          <w:rFonts w:cstheme="minorHAnsi"/>
          <w:lang w:val="en-GB"/>
        </w:rPr>
        <w:t>consider the following issues:</w:t>
      </w:r>
    </w:p>
    <w:p w:rsidR="006106E5" w:rsidRDefault="006331B9" w:rsidP="006106E5">
      <w:pPr>
        <w:numPr>
          <w:ilvl w:val="1"/>
          <w:numId w:val="1"/>
        </w:numPr>
        <w:tabs>
          <w:tab w:val="clear" w:pos="1440"/>
          <w:tab w:val="num" w:pos="1080"/>
        </w:tabs>
        <w:spacing w:after="120" w:line="276" w:lineRule="auto"/>
        <w:ind w:left="720"/>
        <w:jc w:val="both"/>
        <w:rPr>
          <w:rFonts w:cstheme="minorHAnsi"/>
          <w:lang w:val="en-GB"/>
        </w:rPr>
      </w:pPr>
      <w:r w:rsidRPr="00D778FF">
        <w:rPr>
          <w:rFonts w:cstheme="minorHAnsi"/>
          <w:lang w:val="en-GB"/>
        </w:rPr>
        <w:t>Identify priority research areas for the upcoming GTP period 2020/21-2024/25.</w:t>
      </w:r>
    </w:p>
    <w:p w:rsidR="006331B9" w:rsidRPr="006106E5" w:rsidRDefault="006331B9" w:rsidP="006106E5">
      <w:pPr>
        <w:numPr>
          <w:ilvl w:val="1"/>
          <w:numId w:val="1"/>
        </w:numPr>
        <w:tabs>
          <w:tab w:val="clear" w:pos="1440"/>
          <w:tab w:val="num" w:pos="1080"/>
        </w:tabs>
        <w:spacing w:after="120" w:line="276" w:lineRule="auto"/>
        <w:ind w:left="720"/>
        <w:jc w:val="both"/>
        <w:rPr>
          <w:rFonts w:cstheme="minorHAnsi"/>
          <w:lang w:val="en-GB"/>
        </w:rPr>
      </w:pPr>
      <w:r w:rsidRPr="006106E5">
        <w:rPr>
          <w:rFonts w:cstheme="minorHAnsi"/>
          <w:lang w:val="en-GB"/>
        </w:rPr>
        <w:t xml:space="preserve">Align activities with national priorities and government commitments such as </w:t>
      </w:r>
      <w:r w:rsidRPr="006106E5">
        <w:rPr>
          <w:rFonts w:cstheme="minorHAnsi"/>
          <w:bCs/>
          <w:lang w:val="en-GB"/>
        </w:rPr>
        <w:t>F</w:t>
      </w:r>
      <w:r w:rsidRPr="006106E5">
        <w:rPr>
          <w:rFonts w:cstheme="minorHAnsi"/>
          <w:lang w:val="en-GB"/>
        </w:rPr>
        <w:t xml:space="preserve">orest </w:t>
      </w:r>
      <w:r w:rsidRPr="006106E5">
        <w:rPr>
          <w:rFonts w:cstheme="minorHAnsi"/>
          <w:bCs/>
          <w:lang w:val="en-GB"/>
        </w:rPr>
        <w:t>L</w:t>
      </w:r>
      <w:r w:rsidRPr="006106E5">
        <w:rPr>
          <w:rFonts w:cstheme="minorHAnsi"/>
          <w:lang w:val="en-GB"/>
        </w:rPr>
        <w:t xml:space="preserve">andscape </w:t>
      </w:r>
      <w:r w:rsidRPr="006106E5">
        <w:rPr>
          <w:rFonts w:cstheme="minorHAnsi"/>
          <w:bCs/>
          <w:lang w:val="en-GB"/>
        </w:rPr>
        <w:t>R</w:t>
      </w:r>
      <w:r w:rsidRPr="006106E5">
        <w:rPr>
          <w:rFonts w:cstheme="minorHAnsi"/>
          <w:lang w:val="en-GB"/>
        </w:rPr>
        <w:t>estoration (Bonn Challenge/ NYDF)</w:t>
      </w:r>
    </w:p>
    <w:p w:rsidR="004D6C3B" w:rsidRDefault="006331B9" w:rsidP="004D6C3B">
      <w:pPr>
        <w:numPr>
          <w:ilvl w:val="1"/>
          <w:numId w:val="1"/>
        </w:numPr>
        <w:tabs>
          <w:tab w:val="clear" w:pos="1440"/>
          <w:tab w:val="num" w:pos="1080"/>
        </w:tabs>
        <w:spacing w:after="120" w:line="276" w:lineRule="auto"/>
        <w:ind w:left="720"/>
        <w:jc w:val="both"/>
        <w:rPr>
          <w:rFonts w:cstheme="minorHAnsi"/>
          <w:lang w:val="en-GB"/>
        </w:rPr>
      </w:pPr>
      <w:r w:rsidRPr="00D778FF">
        <w:rPr>
          <w:rFonts w:cstheme="minorHAnsi"/>
          <w:lang w:val="en-GB"/>
        </w:rPr>
        <w:t>Align with the Sustainable Development Goals (</w:t>
      </w:r>
      <w:r w:rsidRPr="00D778FF">
        <w:rPr>
          <w:rFonts w:cstheme="minorHAnsi"/>
          <w:bCs/>
          <w:lang w:val="en-GB"/>
        </w:rPr>
        <w:t>SDG</w:t>
      </w:r>
      <w:r w:rsidRPr="00D778FF">
        <w:rPr>
          <w:rFonts w:cstheme="minorHAnsi"/>
          <w:lang w:val="en-GB"/>
        </w:rPr>
        <w:t>s)</w:t>
      </w:r>
    </w:p>
    <w:p w:rsidR="006331B9" w:rsidRPr="004D6C3B" w:rsidRDefault="006331B9" w:rsidP="004D6C3B">
      <w:pPr>
        <w:spacing w:after="120" w:line="276" w:lineRule="auto"/>
        <w:jc w:val="both"/>
        <w:rPr>
          <w:rFonts w:cstheme="minorHAnsi"/>
          <w:lang w:val="en-GB"/>
        </w:rPr>
      </w:pPr>
      <w:r w:rsidRPr="004D6C3B">
        <w:rPr>
          <w:rFonts w:cstheme="minorHAnsi"/>
          <w:lang w:val="en-GB"/>
        </w:rPr>
        <w:t xml:space="preserve">The prioritization will guide allocation of resources (financial, physical and human) properly against priority activities and deliverables. PAF will seek funding sources to supplement government investments for the priority programs and sub-programs. PAF </w:t>
      </w:r>
      <w:r w:rsidR="004D6C3B">
        <w:rPr>
          <w:rFonts w:cstheme="minorHAnsi"/>
          <w:lang w:val="en-GB"/>
        </w:rPr>
        <w:t xml:space="preserve">has </w:t>
      </w:r>
      <w:r w:rsidRPr="004D6C3B">
        <w:rPr>
          <w:rFonts w:cstheme="minorHAnsi"/>
          <w:lang w:val="en-GB"/>
        </w:rPr>
        <w:t>develop</w:t>
      </w:r>
      <w:r w:rsidR="004D6C3B">
        <w:rPr>
          <w:rFonts w:cstheme="minorHAnsi"/>
          <w:lang w:val="en-GB"/>
        </w:rPr>
        <w:t>ed</w:t>
      </w:r>
      <w:r w:rsidRPr="004D6C3B">
        <w:rPr>
          <w:rFonts w:cstheme="minorHAnsi"/>
          <w:lang w:val="en-GB"/>
        </w:rPr>
        <w:t xml:space="preserve"> a </w:t>
      </w:r>
      <w:r w:rsidRPr="004D6C3B">
        <w:rPr>
          <w:rFonts w:cstheme="minorHAnsi"/>
          <w:bCs/>
          <w:lang w:val="en-GB"/>
        </w:rPr>
        <w:t xml:space="preserve">theory of change </w:t>
      </w:r>
      <w:r w:rsidRPr="004D6C3B">
        <w:rPr>
          <w:rFonts w:cstheme="minorHAnsi"/>
          <w:lang w:val="en-GB"/>
        </w:rPr>
        <w:t xml:space="preserve">for clarifying priorities by defining goals and the path to reach them. PAF will work closely and form </w:t>
      </w:r>
      <w:r w:rsidRPr="004D6C3B">
        <w:rPr>
          <w:rFonts w:cstheme="minorHAnsi"/>
          <w:bCs/>
          <w:lang w:val="en-GB"/>
        </w:rPr>
        <w:t xml:space="preserve">strategic partnership </w:t>
      </w:r>
      <w:r w:rsidRPr="004D6C3B">
        <w:rPr>
          <w:rFonts w:cstheme="minorHAnsi"/>
          <w:lang w:val="en-GB"/>
        </w:rPr>
        <w:t>and collaborations with the 1) Federal and Regional Agricultural Research Institutes, 2) Strategically important public universities involved in forestry education and research, 3) Pastoral and Agro-pastoral Research Institutes and 4) the CGIAR’s Forests, Trees and Agroforestry Research Programme.</w:t>
      </w:r>
    </w:p>
    <w:p w:rsidR="00BA6E6D" w:rsidRDefault="0053191D" w:rsidP="00D778FF">
      <w:pPr>
        <w:spacing w:after="120" w:line="276" w:lineRule="auto"/>
        <w:jc w:val="both"/>
        <w:rPr>
          <w:rFonts w:cstheme="minorHAnsi"/>
          <w:lang w:val="en-GB"/>
        </w:rPr>
      </w:pPr>
      <w:r>
        <w:rPr>
          <w:rFonts w:cstheme="minorHAnsi"/>
          <w:lang w:val="en-GB"/>
        </w:rPr>
        <w:t xml:space="preserve">Structurally, the Plantation and Agroforestry Research Directorate </w:t>
      </w:r>
      <w:r w:rsidR="004D6C3B">
        <w:rPr>
          <w:rFonts w:cstheme="minorHAnsi"/>
          <w:lang w:val="en-GB"/>
        </w:rPr>
        <w:t>has</w:t>
      </w:r>
      <w:bookmarkStart w:id="1" w:name="_GoBack"/>
      <w:bookmarkEnd w:id="1"/>
      <w:r>
        <w:rPr>
          <w:rFonts w:cstheme="minorHAnsi"/>
          <w:lang w:val="en-GB"/>
        </w:rPr>
        <w:t xml:space="preserve"> three Divisions: Agroforestry Research Division, Commercial Plantation Research Division and Environmental Plantation Research Division.</w:t>
      </w:r>
    </w:p>
    <w:p w:rsidR="00164D5E" w:rsidRDefault="00164D5E" w:rsidP="00D778FF">
      <w:pPr>
        <w:spacing w:after="120" w:line="276" w:lineRule="auto"/>
        <w:jc w:val="both"/>
        <w:rPr>
          <w:rFonts w:cstheme="minorHAnsi"/>
          <w:lang w:val="en-GB"/>
        </w:rPr>
      </w:pPr>
    </w:p>
    <w:p w:rsidR="00164D5E" w:rsidRDefault="00164D5E" w:rsidP="00164D5E">
      <w:pPr>
        <w:spacing w:after="0" w:line="240" w:lineRule="auto"/>
        <w:ind w:right="540"/>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 xml:space="preserve">Office </w:t>
      </w:r>
      <w:r w:rsidRPr="00164D5E">
        <w:rPr>
          <w:rFonts w:ascii="Times New Roman" w:eastAsia="Times New Roman" w:hAnsi="Times New Roman" w:cs="Times New Roman"/>
          <w:color w:val="202124"/>
          <w:sz w:val="20"/>
          <w:szCs w:val="20"/>
        </w:rPr>
        <w:t>Tel. 251-116464</w:t>
      </w:r>
      <w:r>
        <w:rPr>
          <w:rFonts w:ascii="Times New Roman" w:eastAsia="Times New Roman" w:hAnsi="Times New Roman" w:cs="Times New Roman"/>
          <w:color w:val="202124"/>
          <w:sz w:val="20"/>
          <w:szCs w:val="20"/>
        </w:rPr>
        <w:t>888</w:t>
      </w:r>
    </w:p>
    <w:p w:rsidR="00164D5E" w:rsidRPr="00164D5E" w:rsidRDefault="00164D5E" w:rsidP="00164D5E">
      <w:pPr>
        <w:spacing w:after="0" w:line="240" w:lineRule="auto"/>
        <w:ind w:right="540"/>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 xml:space="preserve">Mobile phone: </w:t>
      </w:r>
      <w:r w:rsidRPr="00164D5E">
        <w:rPr>
          <w:rFonts w:ascii="Times New Roman" w:eastAsia="Times New Roman" w:hAnsi="Times New Roman" w:cs="Times New Roman"/>
          <w:color w:val="202124"/>
          <w:sz w:val="20"/>
          <w:szCs w:val="20"/>
        </w:rPr>
        <w:t xml:space="preserve"> 251-913439808</w:t>
      </w:r>
    </w:p>
    <w:p w:rsidR="00164D5E" w:rsidRPr="00164D5E" w:rsidRDefault="00164D5E" w:rsidP="00164D5E">
      <w:pPr>
        <w:spacing w:after="150" w:line="240" w:lineRule="auto"/>
        <w:ind w:right="540"/>
        <w:rPr>
          <w:rFonts w:ascii="Times New Roman" w:eastAsia="Times New Roman" w:hAnsi="Times New Roman" w:cs="Times New Roman"/>
          <w:color w:val="202124"/>
          <w:sz w:val="20"/>
          <w:szCs w:val="20"/>
        </w:rPr>
      </w:pPr>
      <w:r w:rsidRPr="00164D5E">
        <w:rPr>
          <w:rFonts w:ascii="Times New Roman" w:eastAsia="Times New Roman" w:hAnsi="Times New Roman" w:cs="Times New Roman"/>
          <w:color w:val="202124"/>
          <w:sz w:val="20"/>
          <w:szCs w:val="20"/>
        </w:rPr>
        <w:t xml:space="preserve">Email: </w:t>
      </w:r>
      <w:hyperlink r:id="rId6" w:tgtFrame="_blank" w:history="1">
        <w:r w:rsidRPr="00164D5E">
          <w:rPr>
            <w:rFonts w:ascii="Times New Roman" w:eastAsia="Times New Roman" w:hAnsi="Times New Roman" w:cs="Times New Roman"/>
            <w:color w:val="0000FF"/>
            <w:sz w:val="20"/>
            <w:szCs w:val="20"/>
            <w:u w:val="single"/>
          </w:rPr>
          <w:t>abaynehd@eefri.gov.et</w:t>
        </w:r>
      </w:hyperlink>
      <w:r w:rsidRPr="00164D5E">
        <w:rPr>
          <w:rFonts w:ascii="Times New Roman" w:eastAsia="Times New Roman" w:hAnsi="Times New Roman" w:cs="Times New Roman"/>
          <w:color w:val="202124"/>
          <w:sz w:val="20"/>
          <w:szCs w:val="20"/>
        </w:rPr>
        <w:t xml:space="preserve">, </w:t>
      </w:r>
      <w:hyperlink r:id="rId7" w:tgtFrame="_blank" w:history="1">
        <w:r w:rsidRPr="00164D5E">
          <w:rPr>
            <w:rFonts w:ascii="Times New Roman" w:eastAsia="Times New Roman" w:hAnsi="Times New Roman" w:cs="Times New Roman"/>
            <w:color w:val="0000FF"/>
            <w:sz w:val="20"/>
            <w:szCs w:val="20"/>
            <w:u w:val="single"/>
          </w:rPr>
          <w:t>abaynehdd@yahoo.com</w:t>
        </w:r>
      </w:hyperlink>
    </w:p>
    <w:p w:rsidR="00164D5E" w:rsidRPr="00D778FF" w:rsidRDefault="00164D5E" w:rsidP="00D778FF">
      <w:pPr>
        <w:spacing w:after="120" w:line="276" w:lineRule="auto"/>
        <w:jc w:val="both"/>
        <w:rPr>
          <w:rFonts w:cstheme="minorHAnsi"/>
          <w:lang w:val="en-GB"/>
        </w:rPr>
      </w:pPr>
    </w:p>
    <w:sectPr w:rsidR="00164D5E" w:rsidRPr="00D778FF" w:rsidSect="00480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B6"/>
    <w:multiLevelType w:val="hybridMultilevel"/>
    <w:tmpl w:val="E5DCDB3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31F4E"/>
    <w:multiLevelType w:val="hybridMultilevel"/>
    <w:tmpl w:val="400A38C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A6B32"/>
    <w:multiLevelType w:val="hybridMultilevel"/>
    <w:tmpl w:val="574A3D3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87ECA"/>
    <w:multiLevelType w:val="hybridMultilevel"/>
    <w:tmpl w:val="A322B81A"/>
    <w:lvl w:ilvl="0" w:tplc="2FA66D28">
      <w:start w:val="1"/>
      <w:numFmt w:val="bullet"/>
      <w:lvlText w:val=""/>
      <w:lvlJc w:val="left"/>
      <w:pPr>
        <w:tabs>
          <w:tab w:val="num" w:pos="720"/>
        </w:tabs>
        <w:ind w:left="720" w:hanging="360"/>
      </w:pPr>
      <w:rPr>
        <w:rFonts w:ascii="Wingdings" w:hAnsi="Wingdings" w:hint="default"/>
      </w:rPr>
    </w:lvl>
    <w:lvl w:ilvl="1" w:tplc="1148412E">
      <w:start w:val="1"/>
      <w:numFmt w:val="bullet"/>
      <w:lvlText w:val=""/>
      <w:lvlJc w:val="left"/>
      <w:pPr>
        <w:tabs>
          <w:tab w:val="num" w:pos="1440"/>
        </w:tabs>
        <w:ind w:left="1440" w:hanging="360"/>
      </w:pPr>
      <w:rPr>
        <w:rFonts w:ascii="Wingdings" w:hAnsi="Wingdings" w:hint="default"/>
      </w:rPr>
    </w:lvl>
    <w:lvl w:ilvl="2" w:tplc="D63429B6" w:tentative="1">
      <w:start w:val="1"/>
      <w:numFmt w:val="bullet"/>
      <w:lvlText w:val=""/>
      <w:lvlJc w:val="left"/>
      <w:pPr>
        <w:tabs>
          <w:tab w:val="num" w:pos="2160"/>
        </w:tabs>
        <w:ind w:left="2160" w:hanging="360"/>
      </w:pPr>
      <w:rPr>
        <w:rFonts w:ascii="Wingdings" w:hAnsi="Wingdings" w:hint="default"/>
      </w:rPr>
    </w:lvl>
    <w:lvl w:ilvl="3" w:tplc="84EA983E" w:tentative="1">
      <w:start w:val="1"/>
      <w:numFmt w:val="bullet"/>
      <w:lvlText w:val=""/>
      <w:lvlJc w:val="left"/>
      <w:pPr>
        <w:tabs>
          <w:tab w:val="num" w:pos="2880"/>
        </w:tabs>
        <w:ind w:left="2880" w:hanging="360"/>
      </w:pPr>
      <w:rPr>
        <w:rFonts w:ascii="Wingdings" w:hAnsi="Wingdings" w:hint="default"/>
      </w:rPr>
    </w:lvl>
    <w:lvl w:ilvl="4" w:tplc="277C4EAA" w:tentative="1">
      <w:start w:val="1"/>
      <w:numFmt w:val="bullet"/>
      <w:lvlText w:val=""/>
      <w:lvlJc w:val="left"/>
      <w:pPr>
        <w:tabs>
          <w:tab w:val="num" w:pos="3600"/>
        </w:tabs>
        <w:ind w:left="3600" w:hanging="360"/>
      </w:pPr>
      <w:rPr>
        <w:rFonts w:ascii="Wingdings" w:hAnsi="Wingdings" w:hint="default"/>
      </w:rPr>
    </w:lvl>
    <w:lvl w:ilvl="5" w:tplc="2C1212C6" w:tentative="1">
      <w:start w:val="1"/>
      <w:numFmt w:val="bullet"/>
      <w:lvlText w:val=""/>
      <w:lvlJc w:val="left"/>
      <w:pPr>
        <w:tabs>
          <w:tab w:val="num" w:pos="4320"/>
        </w:tabs>
        <w:ind w:left="4320" w:hanging="360"/>
      </w:pPr>
      <w:rPr>
        <w:rFonts w:ascii="Wingdings" w:hAnsi="Wingdings" w:hint="default"/>
      </w:rPr>
    </w:lvl>
    <w:lvl w:ilvl="6" w:tplc="7DD27DD2" w:tentative="1">
      <w:start w:val="1"/>
      <w:numFmt w:val="bullet"/>
      <w:lvlText w:val=""/>
      <w:lvlJc w:val="left"/>
      <w:pPr>
        <w:tabs>
          <w:tab w:val="num" w:pos="5040"/>
        </w:tabs>
        <w:ind w:left="5040" w:hanging="360"/>
      </w:pPr>
      <w:rPr>
        <w:rFonts w:ascii="Wingdings" w:hAnsi="Wingdings" w:hint="default"/>
      </w:rPr>
    </w:lvl>
    <w:lvl w:ilvl="7" w:tplc="87F2F2CE" w:tentative="1">
      <w:start w:val="1"/>
      <w:numFmt w:val="bullet"/>
      <w:lvlText w:val=""/>
      <w:lvlJc w:val="left"/>
      <w:pPr>
        <w:tabs>
          <w:tab w:val="num" w:pos="5760"/>
        </w:tabs>
        <w:ind w:left="5760" w:hanging="360"/>
      </w:pPr>
      <w:rPr>
        <w:rFonts w:ascii="Wingdings" w:hAnsi="Wingdings" w:hint="default"/>
      </w:rPr>
    </w:lvl>
    <w:lvl w:ilvl="8" w:tplc="838ABBE0" w:tentative="1">
      <w:start w:val="1"/>
      <w:numFmt w:val="bullet"/>
      <w:lvlText w:val=""/>
      <w:lvlJc w:val="left"/>
      <w:pPr>
        <w:tabs>
          <w:tab w:val="num" w:pos="6480"/>
        </w:tabs>
        <w:ind w:left="6480" w:hanging="360"/>
      </w:pPr>
      <w:rPr>
        <w:rFonts w:ascii="Wingdings" w:hAnsi="Wingdings" w:hint="default"/>
      </w:rPr>
    </w:lvl>
  </w:abstractNum>
  <w:abstractNum w:abstractNumId="4">
    <w:nsid w:val="3DA11D42"/>
    <w:multiLevelType w:val="hybridMultilevel"/>
    <w:tmpl w:val="2DA448AC"/>
    <w:lvl w:ilvl="0" w:tplc="0409001B">
      <w:start w:val="1"/>
      <w:numFmt w:val="lowerRoman"/>
      <w:lvlText w:val="%1."/>
      <w:lvlJc w:val="right"/>
      <w:pPr>
        <w:tabs>
          <w:tab w:val="num" w:pos="720"/>
        </w:tabs>
        <w:ind w:left="720" w:hanging="360"/>
      </w:pPr>
      <w:rPr>
        <w:rFonts w:hint="default"/>
      </w:rPr>
    </w:lvl>
    <w:lvl w:ilvl="1" w:tplc="32A07426" w:tentative="1">
      <w:start w:val="1"/>
      <w:numFmt w:val="decimal"/>
      <w:lvlText w:val="%2."/>
      <w:lvlJc w:val="left"/>
      <w:pPr>
        <w:tabs>
          <w:tab w:val="num" w:pos="1440"/>
        </w:tabs>
        <w:ind w:left="1440" w:hanging="360"/>
      </w:pPr>
    </w:lvl>
    <w:lvl w:ilvl="2" w:tplc="6A48B326" w:tentative="1">
      <w:start w:val="1"/>
      <w:numFmt w:val="decimal"/>
      <w:lvlText w:val="%3."/>
      <w:lvlJc w:val="left"/>
      <w:pPr>
        <w:tabs>
          <w:tab w:val="num" w:pos="2160"/>
        </w:tabs>
        <w:ind w:left="2160" w:hanging="360"/>
      </w:pPr>
    </w:lvl>
    <w:lvl w:ilvl="3" w:tplc="4468D8EC" w:tentative="1">
      <w:start w:val="1"/>
      <w:numFmt w:val="decimal"/>
      <w:lvlText w:val="%4."/>
      <w:lvlJc w:val="left"/>
      <w:pPr>
        <w:tabs>
          <w:tab w:val="num" w:pos="2880"/>
        </w:tabs>
        <w:ind w:left="2880" w:hanging="360"/>
      </w:pPr>
    </w:lvl>
    <w:lvl w:ilvl="4" w:tplc="8DA45140" w:tentative="1">
      <w:start w:val="1"/>
      <w:numFmt w:val="decimal"/>
      <w:lvlText w:val="%5."/>
      <w:lvlJc w:val="left"/>
      <w:pPr>
        <w:tabs>
          <w:tab w:val="num" w:pos="3600"/>
        </w:tabs>
        <w:ind w:left="3600" w:hanging="360"/>
      </w:pPr>
    </w:lvl>
    <w:lvl w:ilvl="5" w:tplc="65366380" w:tentative="1">
      <w:start w:val="1"/>
      <w:numFmt w:val="decimal"/>
      <w:lvlText w:val="%6."/>
      <w:lvlJc w:val="left"/>
      <w:pPr>
        <w:tabs>
          <w:tab w:val="num" w:pos="4320"/>
        </w:tabs>
        <w:ind w:left="4320" w:hanging="360"/>
      </w:pPr>
    </w:lvl>
    <w:lvl w:ilvl="6" w:tplc="B49E95CE" w:tentative="1">
      <w:start w:val="1"/>
      <w:numFmt w:val="decimal"/>
      <w:lvlText w:val="%7."/>
      <w:lvlJc w:val="left"/>
      <w:pPr>
        <w:tabs>
          <w:tab w:val="num" w:pos="5040"/>
        </w:tabs>
        <w:ind w:left="5040" w:hanging="360"/>
      </w:pPr>
    </w:lvl>
    <w:lvl w:ilvl="7" w:tplc="94BA3FA8" w:tentative="1">
      <w:start w:val="1"/>
      <w:numFmt w:val="decimal"/>
      <w:lvlText w:val="%8."/>
      <w:lvlJc w:val="left"/>
      <w:pPr>
        <w:tabs>
          <w:tab w:val="num" w:pos="5760"/>
        </w:tabs>
        <w:ind w:left="5760" w:hanging="360"/>
      </w:pPr>
    </w:lvl>
    <w:lvl w:ilvl="8" w:tplc="8E6E9BF4" w:tentative="1">
      <w:start w:val="1"/>
      <w:numFmt w:val="decimal"/>
      <w:lvlText w:val="%9."/>
      <w:lvlJc w:val="left"/>
      <w:pPr>
        <w:tabs>
          <w:tab w:val="num" w:pos="6480"/>
        </w:tabs>
        <w:ind w:left="6480" w:hanging="360"/>
      </w:pPr>
    </w:lvl>
  </w:abstractNum>
  <w:abstractNum w:abstractNumId="5">
    <w:nsid w:val="7C744FE7"/>
    <w:multiLevelType w:val="hybridMultilevel"/>
    <w:tmpl w:val="4BE27C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BA6E6D"/>
    <w:rsid w:val="00164D5E"/>
    <w:rsid w:val="001815CB"/>
    <w:rsid w:val="00234E3F"/>
    <w:rsid w:val="003763C8"/>
    <w:rsid w:val="00480D89"/>
    <w:rsid w:val="004D6C3B"/>
    <w:rsid w:val="005132C9"/>
    <w:rsid w:val="0053191D"/>
    <w:rsid w:val="005B0F8F"/>
    <w:rsid w:val="006106E5"/>
    <w:rsid w:val="006331B9"/>
    <w:rsid w:val="0077025A"/>
    <w:rsid w:val="00797BA8"/>
    <w:rsid w:val="007A6CC8"/>
    <w:rsid w:val="00A01453"/>
    <w:rsid w:val="00B57719"/>
    <w:rsid w:val="00B81BBF"/>
    <w:rsid w:val="00BA6E6D"/>
    <w:rsid w:val="00D778FF"/>
    <w:rsid w:val="00E856DB"/>
    <w:rsid w:val="00ED678C"/>
    <w:rsid w:val="00FC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89"/>
  </w:style>
  <w:style w:type="paragraph" w:styleId="Heading1">
    <w:name w:val="heading 1"/>
    <w:basedOn w:val="Normal"/>
    <w:next w:val="Normal"/>
    <w:link w:val="Heading1Char"/>
    <w:uiPriority w:val="9"/>
    <w:qFormat/>
    <w:rsid w:val="006331B9"/>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1B9"/>
    <w:rPr>
      <w:rFonts w:ascii="Calibri Light" w:eastAsia="Times New Roman" w:hAnsi="Calibri Light" w:cs="Times New Roman"/>
      <w:color w:val="2F5496"/>
      <w:sz w:val="32"/>
      <w:szCs w:val="32"/>
    </w:rPr>
  </w:style>
  <w:style w:type="paragraph" w:customStyle="1" w:styleId="EndNoteBibliography">
    <w:name w:val="EndNote Bibliography"/>
    <w:basedOn w:val="Normal"/>
    <w:link w:val="EndNoteBibliographyChar"/>
    <w:rsid w:val="006331B9"/>
    <w:pPr>
      <w:spacing w:line="240" w:lineRule="auto"/>
    </w:pPr>
    <w:rPr>
      <w:rFonts w:ascii="Calibri" w:eastAsia="Calibri" w:hAnsi="Calibri" w:cs="Calibri"/>
      <w:noProof/>
    </w:rPr>
  </w:style>
  <w:style w:type="character" w:customStyle="1" w:styleId="EndNoteBibliographyChar">
    <w:name w:val="EndNote Bibliography Char"/>
    <w:link w:val="EndNoteBibliography"/>
    <w:rsid w:val="006331B9"/>
    <w:rPr>
      <w:rFonts w:ascii="Calibri" w:eastAsia="Calibri" w:hAnsi="Calibri" w:cs="Calibri"/>
      <w:noProof/>
    </w:rPr>
  </w:style>
  <w:style w:type="paragraph" w:customStyle="1" w:styleId="gmail-msolistparagraph">
    <w:name w:val="gmail-msolistparagraph"/>
    <w:basedOn w:val="Normal"/>
    <w:uiPriority w:val="99"/>
    <w:semiHidden/>
    <w:rsid w:val="006331B9"/>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23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530312">
      <w:bodyDiv w:val="1"/>
      <w:marLeft w:val="0"/>
      <w:marRight w:val="0"/>
      <w:marTop w:val="0"/>
      <w:marBottom w:val="0"/>
      <w:divBdr>
        <w:top w:val="none" w:sz="0" w:space="0" w:color="auto"/>
        <w:left w:val="none" w:sz="0" w:space="0" w:color="auto"/>
        <w:bottom w:val="none" w:sz="0" w:space="0" w:color="auto"/>
        <w:right w:val="none" w:sz="0" w:space="0" w:color="auto"/>
      </w:divBdr>
      <w:divsChild>
        <w:div w:id="1167479090">
          <w:marLeft w:val="0"/>
          <w:marRight w:val="0"/>
          <w:marTop w:val="0"/>
          <w:marBottom w:val="0"/>
          <w:divBdr>
            <w:top w:val="none" w:sz="0" w:space="0" w:color="auto"/>
            <w:left w:val="none" w:sz="0" w:space="0" w:color="auto"/>
            <w:bottom w:val="none" w:sz="0" w:space="0" w:color="auto"/>
            <w:right w:val="none" w:sz="0" w:space="0" w:color="auto"/>
          </w:divBdr>
          <w:divsChild>
            <w:div w:id="893156352">
              <w:marLeft w:val="0"/>
              <w:marRight w:val="0"/>
              <w:marTop w:val="0"/>
              <w:marBottom w:val="0"/>
              <w:divBdr>
                <w:top w:val="none" w:sz="0" w:space="0" w:color="auto"/>
                <w:left w:val="none" w:sz="0" w:space="0" w:color="auto"/>
                <w:bottom w:val="none" w:sz="0" w:space="0" w:color="auto"/>
                <w:right w:val="none" w:sz="0" w:space="0" w:color="auto"/>
              </w:divBdr>
              <w:divsChild>
                <w:div w:id="1605844707">
                  <w:marLeft w:val="0"/>
                  <w:marRight w:val="0"/>
                  <w:marTop w:val="0"/>
                  <w:marBottom w:val="0"/>
                  <w:divBdr>
                    <w:top w:val="none" w:sz="0" w:space="0" w:color="auto"/>
                    <w:left w:val="none" w:sz="0" w:space="0" w:color="auto"/>
                    <w:bottom w:val="none" w:sz="0" w:space="0" w:color="auto"/>
                    <w:right w:val="none" w:sz="0" w:space="0" w:color="auto"/>
                  </w:divBdr>
                  <w:divsChild>
                    <w:div w:id="1158227169">
                      <w:marLeft w:val="0"/>
                      <w:marRight w:val="0"/>
                      <w:marTop w:val="0"/>
                      <w:marBottom w:val="0"/>
                      <w:divBdr>
                        <w:top w:val="none" w:sz="0" w:space="0" w:color="auto"/>
                        <w:left w:val="none" w:sz="0" w:space="0" w:color="auto"/>
                        <w:bottom w:val="none" w:sz="0" w:space="0" w:color="auto"/>
                        <w:right w:val="none" w:sz="0" w:space="0" w:color="auto"/>
                      </w:divBdr>
                      <w:divsChild>
                        <w:div w:id="894315518">
                          <w:marLeft w:val="0"/>
                          <w:marRight w:val="0"/>
                          <w:marTop w:val="0"/>
                          <w:marBottom w:val="0"/>
                          <w:divBdr>
                            <w:top w:val="none" w:sz="0" w:space="0" w:color="auto"/>
                            <w:left w:val="none" w:sz="0" w:space="0" w:color="auto"/>
                            <w:bottom w:val="none" w:sz="0" w:space="0" w:color="auto"/>
                            <w:right w:val="none" w:sz="0" w:space="0" w:color="auto"/>
                          </w:divBdr>
                          <w:divsChild>
                            <w:div w:id="1592816866">
                              <w:marLeft w:val="0"/>
                              <w:marRight w:val="0"/>
                              <w:marTop w:val="0"/>
                              <w:marBottom w:val="0"/>
                              <w:divBdr>
                                <w:top w:val="none" w:sz="0" w:space="0" w:color="auto"/>
                                <w:left w:val="none" w:sz="0" w:space="0" w:color="auto"/>
                                <w:bottom w:val="none" w:sz="0" w:space="0" w:color="auto"/>
                                <w:right w:val="none" w:sz="0" w:space="0" w:color="auto"/>
                              </w:divBdr>
                              <w:divsChild>
                                <w:div w:id="1984696347">
                                  <w:marLeft w:val="0"/>
                                  <w:marRight w:val="0"/>
                                  <w:marTop w:val="0"/>
                                  <w:marBottom w:val="0"/>
                                  <w:divBdr>
                                    <w:top w:val="none" w:sz="0" w:space="0" w:color="auto"/>
                                    <w:left w:val="none" w:sz="0" w:space="0" w:color="auto"/>
                                    <w:bottom w:val="none" w:sz="0" w:space="0" w:color="auto"/>
                                    <w:right w:val="none" w:sz="0" w:space="0" w:color="auto"/>
                                  </w:divBdr>
                                  <w:divsChild>
                                    <w:div w:id="1133673751">
                                      <w:marLeft w:val="0"/>
                                      <w:marRight w:val="0"/>
                                      <w:marTop w:val="0"/>
                                      <w:marBottom w:val="0"/>
                                      <w:divBdr>
                                        <w:top w:val="none" w:sz="0" w:space="0" w:color="auto"/>
                                        <w:left w:val="none" w:sz="0" w:space="0" w:color="auto"/>
                                        <w:bottom w:val="none" w:sz="0" w:space="0" w:color="auto"/>
                                        <w:right w:val="none" w:sz="0" w:space="0" w:color="auto"/>
                                      </w:divBdr>
                                      <w:divsChild>
                                        <w:div w:id="1935556581">
                                          <w:marLeft w:val="0"/>
                                          <w:marRight w:val="0"/>
                                          <w:marTop w:val="0"/>
                                          <w:marBottom w:val="0"/>
                                          <w:divBdr>
                                            <w:top w:val="none" w:sz="0" w:space="0" w:color="auto"/>
                                            <w:left w:val="none" w:sz="0" w:space="0" w:color="auto"/>
                                            <w:bottom w:val="none" w:sz="0" w:space="0" w:color="auto"/>
                                            <w:right w:val="none" w:sz="0" w:space="0" w:color="auto"/>
                                          </w:divBdr>
                                          <w:divsChild>
                                            <w:div w:id="779494128">
                                              <w:marLeft w:val="0"/>
                                              <w:marRight w:val="0"/>
                                              <w:marTop w:val="0"/>
                                              <w:marBottom w:val="0"/>
                                              <w:divBdr>
                                                <w:top w:val="none" w:sz="0" w:space="0" w:color="auto"/>
                                                <w:left w:val="none" w:sz="0" w:space="0" w:color="auto"/>
                                                <w:bottom w:val="none" w:sz="0" w:space="0" w:color="auto"/>
                                                <w:right w:val="none" w:sz="0" w:space="0" w:color="auto"/>
                                              </w:divBdr>
                                              <w:divsChild>
                                                <w:div w:id="2029525899">
                                                  <w:marLeft w:val="15"/>
                                                  <w:marRight w:val="15"/>
                                                  <w:marTop w:val="15"/>
                                                  <w:marBottom w:val="15"/>
                                                  <w:divBdr>
                                                    <w:top w:val="single" w:sz="6" w:space="2" w:color="4D90FE"/>
                                                    <w:left w:val="single" w:sz="6" w:space="2" w:color="4D90FE"/>
                                                    <w:bottom w:val="single" w:sz="6" w:space="2" w:color="4D90FE"/>
                                                    <w:right w:val="single" w:sz="6" w:space="0" w:color="4D90FE"/>
                                                  </w:divBdr>
                                                  <w:divsChild>
                                                    <w:div w:id="1844398245">
                                                      <w:marLeft w:val="0"/>
                                                      <w:marRight w:val="0"/>
                                                      <w:marTop w:val="0"/>
                                                      <w:marBottom w:val="0"/>
                                                      <w:divBdr>
                                                        <w:top w:val="none" w:sz="0" w:space="0" w:color="auto"/>
                                                        <w:left w:val="none" w:sz="0" w:space="0" w:color="auto"/>
                                                        <w:bottom w:val="none" w:sz="0" w:space="0" w:color="auto"/>
                                                        <w:right w:val="none" w:sz="0" w:space="0" w:color="auto"/>
                                                      </w:divBdr>
                                                      <w:divsChild>
                                                        <w:div w:id="1887328525">
                                                          <w:marLeft w:val="0"/>
                                                          <w:marRight w:val="0"/>
                                                          <w:marTop w:val="0"/>
                                                          <w:marBottom w:val="0"/>
                                                          <w:divBdr>
                                                            <w:top w:val="none" w:sz="0" w:space="0" w:color="auto"/>
                                                            <w:left w:val="none" w:sz="0" w:space="0" w:color="auto"/>
                                                            <w:bottom w:val="none" w:sz="0" w:space="0" w:color="auto"/>
                                                            <w:right w:val="none" w:sz="0" w:space="0" w:color="auto"/>
                                                          </w:divBdr>
                                                          <w:divsChild>
                                                            <w:div w:id="28646071">
                                                              <w:marLeft w:val="0"/>
                                                              <w:marRight w:val="0"/>
                                                              <w:marTop w:val="0"/>
                                                              <w:marBottom w:val="0"/>
                                                              <w:divBdr>
                                                                <w:top w:val="none" w:sz="0" w:space="0" w:color="auto"/>
                                                                <w:left w:val="none" w:sz="0" w:space="0" w:color="auto"/>
                                                                <w:bottom w:val="none" w:sz="0" w:space="0" w:color="auto"/>
                                                                <w:right w:val="none" w:sz="0" w:space="0" w:color="auto"/>
                                                              </w:divBdr>
                                                              <w:divsChild>
                                                                <w:div w:id="359664521">
                                                                  <w:marLeft w:val="0"/>
                                                                  <w:marRight w:val="0"/>
                                                                  <w:marTop w:val="0"/>
                                                                  <w:marBottom w:val="0"/>
                                                                  <w:divBdr>
                                                                    <w:top w:val="none" w:sz="0" w:space="0" w:color="auto"/>
                                                                    <w:left w:val="none" w:sz="0" w:space="0" w:color="auto"/>
                                                                    <w:bottom w:val="none" w:sz="0" w:space="0" w:color="auto"/>
                                                                    <w:right w:val="none" w:sz="0" w:space="0" w:color="auto"/>
                                                                  </w:divBdr>
                                                                  <w:divsChild>
                                                                    <w:div w:id="1218471306">
                                                                      <w:marLeft w:val="0"/>
                                                                      <w:marRight w:val="0"/>
                                                                      <w:marTop w:val="0"/>
                                                                      <w:marBottom w:val="0"/>
                                                                      <w:divBdr>
                                                                        <w:top w:val="none" w:sz="0" w:space="0" w:color="auto"/>
                                                                        <w:left w:val="none" w:sz="0" w:space="0" w:color="auto"/>
                                                                        <w:bottom w:val="none" w:sz="0" w:space="0" w:color="auto"/>
                                                                        <w:right w:val="none" w:sz="0" w:space="0" w:color="auto"/>
                                                                      </w:divBdr>
                                                                      <w:divsChild>
                                                                        <w:div w:id="1045065901">
                                                                          <w:marLeft w:val="0"/>
                                                                          <w:marRight w:val="0"/>
                                                                          <w:marTop w:val="0"/>
                                                                          <w:marBottom w:val="0"/>
                                                                          <w:divBdr>
                                                                            <w:top w:val="none" w:sz="0" w:space="0" w:color="auto"/>
                                                                            <w:left w:val="none" w:sz="0" w:space="0" w:color="auto"/>
                                                                            <w:bottom w:val="none" w:sz="0" w:space="0" w:color="auto"/>
                                                                            <w:right w:val="none" w:sz="0" w:space="0" w:color="auto"/>
                                                                          </w:divBdr>
                                                                          <w:divsChild>
                                                                            <w:div w:id="1547182367">
                                                                              <w:marLeft w:val="0"/>
                                                                              <w:marRight w:val="0"/>
                                                                              <w:marTop w:val="0"/>
                                                                              <w:marBottom w:val="0"/>
                                                                              <w:divBdr>
                                                                                <w:top w:val="none" w:sz="0" w:space="0" w:color="auto"/>
                                                                                <w:left w:val="none" w:sz="0" w:space="0" w:color="auto"/>
                                                                                <w:bottom w:val="none" w:sz="0" w:space="0" w:color="auto"/>
                                                                                <w:right w:val="none" w:sz="0" w:space="0" w:color="auto"/>
                                                                              </w:divBdr>
                                                                              <w:divsChild>
                                                                                <w:div w:id="730732725">
                                                                                  <w:marLeft w:val="0"/>
                                                                                  <w:marRight w:val="0"/>
                                                                                  <w:marTop w:val="0"/>
                                                                                  <w:marBottom w:val="0"/>
                                                                                  <w:divBdr>
                                                                                    <w:top w:val="none" w:sz="0" w:space="0" w:color="auto"/>
                                                                                    <w:left w:val="none" w:sz="0" w:space="0" w:color="auto"/>
                                                                                    <w:bottom w:val="none" w:sz="0" w:space="0" w:color="auto"/>
                                                                                    <w:right w:val="none" w:sz="0" w:space="0" w:color="auto"/>
                                                                                  </w:divBdr>
                                                                                  <w:divsChild>
                                                                                    <w:div w:id="1107117068">
                                                                                      <w:marLeft w:val="0"/>
                                                                                      <w:marRight w:val="0"/>
                                                                                      <w:marTop w:val="0"/>
                                                                                      <w:marBottom w:val="0"/>
                                                                                      <w:divBdr>
                                                                                        <w:top w:val="none" w:sz="0" w:space="0" w:color="auto"/>
                                                                                        <w:left w:val="none" w:sz="0" w:space="0" w:color="auto"/>
                                                                                        <w:bottom w:val="none" w:sz="0" w:space="0" w:color="auto"/>
                                                                                        <w:right w:val="none" w:sz="0" w:space="0" w:color="auto"/>
                                                                                      </w:divBdr>
                                                                                      <w:divsChild>
                                                                                        <w:div w:id="1168205526">
                                                                                          <w:marLeft w:val="0"/>
                                                                                          <w:marRight w:val="60"/>
                                                                                          <w:marTop w:val="0"/>
                                                                                          <w:marBottom w:val="0"/>
                                                                                          <w:divBdr>
                                                                                            <w:top w:val="none" w:sz="0" w:space="0" w:color="auto"/>
                                                                                            <w:left w:val="none" w:sz="0" w:space="0" w:color="auto"/>
                                                                                            <w:bottom w:val="none" w:sz="0" w:space="0" w:color="auto"/>
                                                                                            <w:right w:val="none" w:sz="0" w:space="0" w:color="auto"/>
                                                                                          </w:divBdr>
                                                                                          <w:divsChild>
                                                                                            <w:div w:id="3882650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33454925">
                                                                                                  <w:marLeft w:val="0"/>
                                                                                                  <w:marRight w:val="0"/>
                                                                                                  <w:marTop w:val="0"/>
                                                                                                  <w:marBottom w:val="0"/>
                                                                                                  <w:divBdr>
                                                                                                    <w:top w:val="none" w:sz="0" w:space="0" w:color="auto"/>
                                                                                                    <w:left w:val="none" w:sz="0" w:space="0" w:color="auto"/>
                                                                                                    <w:bottom w:val="none" w:sz="0" w:space="0" w:color="auto"/>
                                                                                                    <w:right w:val="none" w:sz="0" w:space="0" w:color="auto"/>
                                                                                                  </w:divBdr>
                                                                                                  <w:divsChild>
                                                                                                    <w:div w:id="784541188">
                                                                                                      <w:marLeft w:val="0"/>
                                                                                                      <w:marRight w:val="0"/>
                                                                                                      <w:marTop w:val="0"/>
                                                                                                      <w:marBottom w:val="0"/>
                                                                                                      <w:divBdr>
                                                                                                        <w:top w:val="none" w:sz="0" w:space="0" w:color="auto"/>
                                                                                                        <w:left w:val="none" w:sz="0" w:space="0" w:color="auto"/>
                                                                                                        <w:bottom w:val="none" w:sz="0" w:space="0" w:color="auto"/>
                                                                                                        <w:right w:val="none" w:sz="0" w:space="0" w:color="auto"/>
                                                                                                      </w:divBdr>
                                                                                                      <w:divsChild>
                                                                                                        <w:div w:id="1873574561">
                                                                                                          <w:marLeft w:val="0"/>
                                                                                                          <w:marRight w:val="0"/>
                                                                                                          <w:marTop w:val="0"/>
                                                                                                          <w:marBottom w:val="0"/>
                                                                                                          <w:divBdr>
                                                                                                            <w:top w:val="none" w:sz="0" w:space="0" w:color="auto"/>
                                                                                                            <w:left w:val="none" w:sz="0" w:space="0" w:color="auto"/>
                                                                                                            <w:bottom w:val="none" w:sz="0" w:space="0" w:color="auto"/>
                                                                                                            <w:right w:val="none" w:sz="0" w:space="0" w:color="auto"/>
                                                                                                          </w:divBdr>
                                                                                                          <w:divsChild>
                                                                                                            <w:div w:id="1147940069">
                                                                                                              <w:marLeft w:val="0"/>
                                                                                                              <w:marRight w:val="0"/>
                                                                                                              <w:marTop w:val="0"/>
                                                                                                              <w:marBottom w:val="0"/>
                                                                                                              <w:divBdr>
                                                                                                                <w:top w:val="none" w:sz="0" w:space="0" w:color="auto"/>
                                                                                                                <w:left w:val="none" w:sz="0" w:space="0" w:color="auto"/>
                                                                                                                <w:bottom w:val="none" w:sz="0" w:space="0" w:color="auto"/>
                                                                                                                <w:right w:val="none" w:sz="0" w:space="0" w:color="auto"/>
                                                                                                              </w:divBdr>
                                                                                                              <w:divsChild>
                                                                                                                <w:div w:id="1757238830">
                                                                                                                  <w:marLeft w:val="0"/>
                                                                                                                  <w:marRight w:val="0"/>
                                                                                                                  <w:marTop w:val="0"/>
                                                                                                                  <w:marBottom w:val="0"/>
                                                                                                                  <w:divBdr>
                                                                                                                    <w:top w:val="none" w:sz="0" w:space="4" w:color="auto"/>
                                                                                                                    <w:left w:val="none" w:sz="0" w:space="0" w:color="auto"/>
                                                                                                                    <w:bottom w:val="none" w:sz="0" w:space="4" w:color="auto"/>
                                                                                                                    <w:right w:val="none" w:sz="0" w:space="0" w:color="auto"/>
                                                                                                                  </w:divBdr>
                                                                                                                  <w:divsChild>
                                                                                                                    <w:div w:id="767433349">
                                                                                                                      <w:marLeft w:val="0"/>
                                                                                                                      <w:marRight w:val="0"/>
                                                                                                                      <w:marTop w:val="0"/>
                                                                                                                      <w:marBottom w:val="0"/>
                                                                                                                      <w:divBdr>
                                                                                                                        <w:top w:val="none" w:sz="0" w:space="0" w:color="auto"/>
                                                                                                                        <w:left w:val="none" w:sz="0" w:space="0" w:color="auto"/>
                                                                                                                        <w:bottom w:val="none" w:sz="0" w:space="0" w:color="auto"/>
                                                                                                                        <w:right w:val="none" w:sz="0" w:space="0" w:color="auto"/>
                                                                                                                      </w:divBdr>
                                                                                                                      <w:divsChild>
                                                                                                                        <w:div w:id="1135295930">
                                                                                                                          <w:marLeft w:val="225"/>
                                                                                                                          <w:marRight w:val="225"/>
                                                                                                                          <w:marTop w:val="75"/>
                                                                                                                          <w:marBottom w:val="75"/>
                                                                                                                          <w:divBdr>
                                                                                                                            <w:top w:val="none" w:sz="0" w:space="0" w:color="auto"/>
                                                                                                                            <w:left w:val="none" w:sz="0" w:space="0" w:color="auto"/>
                                                                                                                            <w:bottom w:val="none" w:sz="0" w:space="0" w:color="auto"/>
                                                                                                                            <w:right w:val="none" w:sz="0" w:space="0" w:color="auto"/>
                                                                                                                          </w:divBdr>
                                                                                                                          <w:divsChild>
                                                                                                                            <w:div w:id="1535338698">
                                                                                                                              <w:marLeft w:val="0"/>
                                                                                                                              <w:marRight w:val="0"/>
                                                                                                                              <w:marTop w:val="0"/>
                                                                                                                              <w:marBottom w:val="0"/>
                                                                                                                              <w:divBdr>
                                                                                                                                <w:top w:val="single" w:sz="6" w:space="0" w:color="auto"/>
                                                                                                                                <w:left w:val="single" w:sz="6" w:space="0" w:color="auto"/>
                                                                                                                                <w:bottom w:val="single" w:sz="6" w:space="0" w:color="auto"/>
                                                                                                                                <w:right w:val="single" w:sz="6" w:space="0" w:color="auto"/>
                                                                                                                              </w:divBdr>
                                                                                                                              <w:divsChild>
                                                                                                                                <w:div w:id="794177088">
                                                                                                                                  <w:marLeft w:val="0"/>
                                                                                                                                  <w:marRight w:val="0"/>
                                                                                                                                  <w:marTop w:val="0"/>
                                                                                                                                  <w:marBottom w:val="0"/>
                                                                                                                                  <w:divBdr>
                                                                                                                                    <w:top w:val="none" w:sz="0" w:space="0" w:color="auto"/>
                                                                                                                                    <w:left w:val="none" w:sz="0" w:space="0" w:color="auto"/>
                                                                                                                                    <w:bottom w:val="none" w:sz="0" w:space="0" w:color="auto"/>
                                                                                                                                    <w:right w:val="none" w:sz="0" w:space="0" w:color="auto"/>
                                                                                                                                  </w:divBdr>
                                                                                                                                  <w:divsChild>
                                                                                                                                    <w:div w:id="1754938473">
                                                                                                                                      <w:marLeft w:val="0"/>
                                                                                                                                      <w:marRight w:val="0"/>
                                                                                                                                      <w:marTop w:val="0"/>
                                                                                                                                      <w:marBottom w:val="0"/>
                                                                                                                                      <w:divBdr>
                                                                                                                                        <w:top w:val="none" w:sz="0" w:space="0" w:color="auto"/>
                                                                                                                                        <w:left w:val="none" w:sz="0" w:space="0" w:color="auto"/>
                                                                                                                                        <w:bottom w:val="none" w:sz="0" w:space="0" w:color="auto"/>
                                                                                                                                        <w:right w:val="none" w:sz="0" w:space="0" w:color="auto"/>
                                                                                                                                      </w:divBdr>
                                                                                                                                      <w:divsChild>
                                                                                                                                        <w:div w:id="465128569">
                                                                                                                                          <w:marLeft w:val="0"/>
                                                                                                                                          <w:marRight w:val="0"/>
                                                                                                                                          <w:marTop w:val="0"/>
                                                                                                                                          <w:marBottom w:val="0"/>
                                                                                                                                          <w:divBdr>
                                                                                                                                            <w:top w:val="none" w:sz="0" w:space="0" w:color="auto"/>
                                                                                                                                            <w:left w:val="none" w:sz="0" w:space="0" w:color="auto"/>
                                                                                                                                            <w:bottom w:val="none" w:sz="0" w:space="0" w:color="auto"/>
                                                                                                                                            <w:right w:val="none" w:sz="0" w:space="0" w:color="auto"/>
                                                                                                                                          </w:divBdr>
                                                                                                                                          <w:divsChild>
                                                                                                                                            <w:div w:id="336080413">
                                                                                                                                              <w:marLeft w:val="0"/>
                                                                                                                                              <w:marRight w:val="0"/>
                                                                                                                                              <w:marTop w:val="0"/>
                                                                                                                                              <w:marBottom w:val="0"/>
                                                                                                                                              <w:divBdr>
                                                                                                                                                <w:top w:val="none" w:sz="0" w:space="0" w:color="auto"/>
                                                                                                                                                <w:left w:val="none" w:sz="0" w:space="0" w:color="auto"/>
                                                                                                                                                <w:bottom w:val="none" w:sz="0" w:space="0" w:color="auto"/>
                                                                                                                                                <w:right w:val="none" w:sz="0" w:space="0" w:color="auto"/>
                                                                                                                                              </w:divBdr>
                                                                                                                                            </w:div>
                                                                                                                                            <w:div w:id="2922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ynehd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ynehd@eefri.gov.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EEFRI-ICTD</cp:lastModifiedBy>
  <cp:revision>5</cp:revision>
  <dcterms:created xsi:type="dcterms:W3CDTF">2019-11-25T08:56:00Z</dcterms:created>
  <dcterms:modified xsi:type="dcterms:W3CDTF">2019-11-29T12:49:00Z</dcterms:modified>
</cp:coreProperties>
</file>